
<file path=[Content_Types].xml><?xml version="1.0" encoding="utf-8"?>
<Types xmlns="http://schemas.openxmlformats.org/package/2006/content-types">
  <Override PartName="/word/media/image1.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597535" cy="5575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left"/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1"/>
        <w:numPr>
          <w:ilvl w:val="0"/>
          <w:numId w:val="1"/>
        </w:numPr>
        <w:jc w:val="center"/>
        <w:ind w:hanging="432" w:left="432" w:right="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sz w:val="24"/>
          <w:b/>
          <w:bCs/>
        </w:rPr>
        <w:t xml:space="preserve">DAN SLOVENSKIH CERKVENIH GLASBENIKOV – 2015 </w:t>
      </w:r>
    </w:p>
    <w:p>
      <w:pPr>
        <w:pStyle w:val="style1"/>
        <w:numPr>
          <w:ilvl w:val="0"/>
          <w:numId w:val="1"/>
        </w:numPr>
        <w:jc w:val="center"/>
        <w:ind w:hanging="432" w:left="432" w:right="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sz w:val="24"/>
          <w:b/>
          <w:bCs/>
        </w:rPr>
        <w:t>Stična, Cisrtercijanska opatija – Župnija Stična, sobota, 14. novembra 2015</w:t>
      </w:r>
    </w:p>
    <w:p>
      <w:pPr>
        <w:pStyle w:val="style1"/>
        <w:numPr>
          <w:ilvl w:val="0"/>
          <w:numId w:val="1"/>
        </w:numPr>
        <w:jc w:val="center"/>
        <w:ind w:hanging="432" w:left="432" w:right="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jc w:val="center"/>
        <w:ind w:hanging="432" w:left="432" w:right="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jc w:val="center"/>
        <w:ind w:hanging="432" w:left="432" w:right="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1"/>
        <w:numPr>
          <w:ilvl w:val="0"/>
          <w:numId w:val="1"/>
        </w:numPr>
        <w:jc w:val="center"/>
        <w:ind w:hanging="432" w:left="432" w:right="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sz w:val="24"/>
          <w:u w:val="single"/>
          <w:b/>
          <w:bCs/>
          <w:lang w:val="de-AT"/>
        </w:rPr>
        <w:t>PRIJAVNICA</w:t>
      </w:r>
    </w:p>
    <w:p>
      <w:pPr>
        <w:pStyle w:val="style0"/>
        <w:jc w:val="center"/>
        <w:ind w:hanging="432" w:left="432" w:right="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jc w:val="center"/>
        <w:ind w:hanging="432" w:left="432" w:right="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jc w:val="center"/>
        <w:ind w:hanging="432" w:left="432" w:right="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jc w:val="center"/>
        <w:ind w:hanging="432" w:left="432" w:right="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  <w:t>Podpisana/Podpisani  ……………………………………………………….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  <w:t xml:space="preserve">Ulica, hišna številka </w:t>
        <w:tab/>
        <w:t>……………………………………………………….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  <w:t>Poštna številka</w:t>
        <w:tab/>
        <w:t>……………………………………………………….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  <w:t>Kraj</w:t>
        <w:tab/>
        <w:tab/>
        <w:tab/>
        <w:t>……………………………………………………….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  <w:t xml:space="preserve">Telefon </w:t>
        <w:tab/>
        <w:t xml:space="preserve">            ………………… Prenosni telefon ………………….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  <w:t>E-naslov</w:t>
        <w:tab/>
        <w:tab/>
        <w:t>……………………………………………………….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  <w:t>se bom udeležila/udeležil Dneva slovenskih cerkvenih glasbenikov 2015 v Ljubljani.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ab/>
        <w:t>Sem članica/član Slovenskega Cecilijinega društva:</w:t>
        <w:tab/>
        <w:tab/>
        <w:t xml:space="preserve">Da </w:t>
        <w:tab/>
      </w:r>
      <w:r>
        <w:rPr>
          <w:color w:val="00000A"/>
          <w:sz w:val="24"/>
          <w:szCs w:val="24"/>
          <w:rFonts w:ascii="Wingdings" w:cs="Times New Roman" w:eastAsia="Times New Roman" w:hAnsi="Wingdings"/>
          <w:lang w:bidi="ar-SA" w:eastAsia="en-US" w:val="sl-SI"/>
        </w:rPr>
        <w:t></w:t>
        <w:tab/>
      </w: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 xml:space="preserve">Ne </w:t>
        <w:tab/>
      </w:r>
      <w:r>
        <w:rPr>
          <w:color w:val="00000A"/>
          <w:sz w:val="24"/>
          <w:szCs w:val="24"/>
          <w:rFonts w:ascii="Wingdings" w:cs="Times New Roman" w:eastAsia="Times New Roman" w:hAnsi="Wingdings"/>
          <w:lang w:bidi="ar-SA" w:eastAsia="en-US" w:val="sl-SI"/>
        </w:rPr>
        <w:t>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ab/>
        <w:t xml:space="preserve">Pojem </w:t>
        <w:tab/>
        <w:tab/>
        <w:tab/>
        <w:t xml:space="preserve">sopran </w:t>
        <w:tab/>
      </w:r>
      <w:r>
        <w:rPr>
          <w:color w:val="00000A"/>
          <w:sz w:val="24"/>
          <w:szCs w:val="24"/>
          <w:rFonts w:ascii="Wingdings" w:cs="Times New Roman" w:eastAsia="Times New Roman" w:hAnsi="Wingdings"/>
          <w:lang w:bidi="ar-SA" w:eastAsia="en-US" w:val="sl-SI"/>
        </w:rPr>
        <w:t></w:t>
        <w:tab/>
      </w: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 xml:space="preserve">alt  </w:t>
      </w:r>
      <w:r>
        <w:rPr>
          <w:color w:val="00000A"/>
          <w:sz w:val="24"/>
          <w:szCs w:val="24"/>
          <w:rFonts w:ascii="Wingdings" w:cs="Times New Roman" w:eastAsia="Times New Roman" w:hAnsi="Wingdings"/>
          <w:lang w:bidi="ar-SA" w:eastAsia="en-US" w:val="sl-SI"/>
        </w:rPr>
        <w:t xml:space="preserve"> </w:t>
        <w:tab/>
      </w: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 xml:space="preserve">tenor </w:t>
      </w:r>
      <w:r>
        <w:rPr>
          <w:color w:val="00000A"/>
          <w:sz w:val="24"/>
          <w:szCs w:val="24"/>
          <w:rFonts w:ascii="Wingdings" w:cs="Times New Roman" w:eastAsia="Times New Roman" w:hAnsi="Wingdings"/>
          <w:lang w:bidi="ar-SA" w:eastAsia="en-US" w:val="sl-SI"/>
        </w:rPr>
        <w:t></w:t>
      </w: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ab/>
        <w:t xml:space="preserve">bas  </w:t>
      </w:r>
      <w:r>
        <w:rPr>
          <w:color w:val="00000A"/>
          <w:sz w:val="24"/>
          <w:szCs w:val="24"/>
          <w:rFonts w:ascii="Wingdings" w:cs="Times New Roman" w:eastAsia="Times New Roman" w:hAnsi="Wingdings"/>
          <w:lang w:bidi="ar-SA" w:eastAsia="en-US" w:val="sl-SI"/>
        </w:rPr>
        <w:t></w:t>
      </w: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ab/>
        <w:tab/>
        <w:tab/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color w:val="00000A"/>
          <w:sz w:val="24"/>
          <w:szCs w:val="24"/>
          <w:rFonts w:cs="Times New Roman" w:eastAsia="Times New Roman"/>
          <w:lang w:bidi="ar-SA" w:eastAsia="en-US" w:val="sl-SI"/>
        </w:rPr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  <w:t>Datum in kraj  …………………………………………..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lang w:val="de-AT"/>
        </w:rPr>
        <w:tab/>
        <w:t>Podpis</w:t>
        <w:tab/>
        <w:t xml:space="preserve">  </w:t>
        <w:tab/>
        <w:t>…………………………………………..</w:t>
        <w:tab/>
        <w:tab/>
        <w:tab/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/>
      </w:r>
    </w:p>
    <w:p>
      <w:pPr>
        <w:pStyle w:val="style26"/>
        <w:jc w:val="center"/>
        <w:spacing w:after="120" w:before="0" w:line="240" w:lineRule="atLeast"/>
      </w:pPr>
      <w:r>
        <w:rPr/>
      </w:r>
    </w:p>
    <w:p>
      <w:pPr>
        <w:pStyle w:val="style26"/>
        <w:jc w:val="center"/>
        <w:spacing w:after="120" w:before="0" w:line="240" w:lineRule="atLeast"/>
      </w:pPr>
      <w:r>
        <w:rPr>
          <w:sz w:val="16"/>
          <w:szCs w:val="16"/>
          <w:lang w:val="en-GB"/>
        </w:rPr>
        <w:t>Vaše osebne podatke bomo uporabili samo za organizacijo Dneva slovenskih cerkvenih glasbenikov 2015.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4"/>
      <w:szCs w:val="24"/>
      <w:rFonts w:ascii="Times New Roman" w:cs="Tahoma" w:eastAsia="Arial" w:hAnsi="Times New Roman"/>
      <w:lang w:bidi="en-US" w:eastAsia="en-US" w:val="sl-SI"/>
    </w:rPr>
  </w:style>
  <w:style w:styleId="style1" w:type="paragraph">
    <w:name w:val="Heading 1"/>
    <w:basedOn w:val="style0"/>
    <w:next w:val="style26"/>
    <w:pPr>
      <w:keepNext/>
    </w:pPr>
    <w:rPr>
      <w:sz w:val="28"/>
      <w:lang w:val="sl-SI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paragraph">
    <w:name w:val="Heading"/>
    <w:basedOn w:val="style0"/>
    <w:next w:val="style26"/>
    <w:pPr>
      <w:keepNext/>
      <w:spacing w:after="120" w:before="240"/>
    </w:pPr>
    <w:rPr>
      <w:sz w:val="28"/>
      <w:szCs w:val="28"/>
      <w:rFonts w:ascii="Arial" w:cs="Tahoma" w:eastAsia="Arial" w:hAnsi="Arial"/>
    </w:rPr>
  </w:style>
  <w:style w:styleId="style26" w:type="paragraph">
    <w:name w:val="Text body"/>
    <w:basedOn w:val="style0"/>
    <w:next w:val="style26"/>
    <w:pPr>
      <w:spacing w:after="120" w:before="0"/>
    </w:pPr>
    <w:rPr/>
  </w:style>
  <w:style w:styleId="style27" w:type="paragraph">
    <w:name w:val="List"/>
    <w:basedOn w:val="style26"/>
    <w:next w:val="style27"/>
    <w:pPr/>
    <w:rPr>
      <w:rFonts w:cs="Tahoma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9" w:type="paragraph">
    <w:name w:val="Index"/>
    <w:basedOn w:val="style0"/>
    <w:next w:val="style2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2010-10-04T22:07:04.00Z</dcterms:created>
  <cp:lastPrinted>2013-11-14T19:54:00.00Z</cp:lastPrinted>
  <cp:revision>0</cp:revision>
</cp:coreProperties>
</file>